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6F" w:rsidRDefault="006E11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დაცვის მიმართულებით პარლამენტის დადგენილებაში  გათვალისწინებული რეკომენდაციების შესრულების შესახებ მოგახსენებთ შემდეგს:</w:t>
      </w:r>
    </w:p>
    <w:p w:rsidR="006E11D9" w:rsidRPr="006E11D9" w:rsidRDefault="006E11D9" w:rsidP="006E1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240"/>
        <w:jc w:val="both"/>
        <w:rPr>
          <w:rFonts w:ascii="Sylfaen" w:eastAsia="Times New Roman" w:hAnsi="Sylfaen" w:cs="Sylfaen"/>
          <w:lang w:val="ka-GE" w:eastAsia="x-none"/>
        </w:rPr>
      </w:pPr>
      <w:r w:rsidRPr="006E11D9">
        <w:rPr>
          <w:rFonts w:ascii="Sylfaen" w:hAnsi="Sylfaen"/>
          <w:lang w:val="ka-GE"/>
        </w:rPr>
        <w:t>- პარლამენტის ერთ-ერთი რეკომენდაცია იყო</w:t>
      </w:r>
      <w:r>
        <w:rPr>
          <w:rFonts w:ascii="Sylfaen" w:hAnsi="Sylfaen"/>
          <w:lang w:val="ka-GE"/>
        </w:rPr>
        <w:t xml:space="preserve"> შექმნილიყო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სამთავრობო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უწყებათაშორი</w:t>
      </w:r>
      <w:r>
        <w:rPr>
          <w:rFonts w:ascii="Sylfaen" w:eastAsia="Times New Roman" w:hAnsi="Sylfaen" w:cs="Sylfaen"/>
          <w:lang w:val="x-none" w:eastAsia="x-none"/>
        </w:rPr>
        <w:t>სი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კომისია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lang w:val="x-none" w:eastAsia="x-none"/>
        </w:rPr>
        <w:t>რომელიც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განსაზღვრავ</w:t>
      </w:r>
      <w:r>
        <w:rPr>
          <w:rFonts w:ascii="Sylfaen" w:eastAsia="Times New Roman" w:hAnsi="Sylfaen" w:cs="Sylfaen"/>
          <w:lang w:val="ka-GE" w:eastAsia="x-none"/>
        </w:rPr>
        <w:t>და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უსახლკარობასთან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დაკავშირებულ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პრობლემებზე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რეაგირების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სახელმწიფო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პოლი</w:t>
      </w:r>
      <w:r>
        <w:rPr>
          <w:rFonts w:ascii="Sylfaen" w:eastAsia="Times New Roman" w:hAnsi="Sylfaen" w:cs="Sylfaen"/>
          <w:lang w:val="x-none" w:eastAsia="x-none"/>
        </w:rPr>
        <w:t>ტიკას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და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ზედამხედველობას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გაუწევ</w:t>
      </w:r>
      <w:r>
        <w:rPr>
          <w:rFonts w:ascii="Sylfaen" w:eastAsia="Times New Roman" w:hAnsi="Sylfaen" w:cs="Sylfaen"/>
          <w:lang w:val="ka-GE" w:eastAsia="x-none"/>
        </w:rPr>
        <w:t>და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მისი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განხორციელებისთვის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პასუხისმგებელი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სახელმწიფო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უწყებების</w:t>
      </w:r>
      <w:proofErr w:type="spellEnd"/>
      <w:r w:rsidRPr="006E11D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11D9">
        <w:rPr>
          <w:rFonts w:ascii="Sylfaen" w:eastAsia="Times New Roman" w:hAnsi="Sylfaen" w:cs="Sylfaen"/>
          <w:lang w:val="x-none" w:eastAsia="x-none"/>
        </w:rPr>
        <w:t>საქმიანობას</w:t>
      </w:r>
      <w:proofErr w:type="spellEnd"/>
    </w:p>
    <w:p w:rsidR="006E11D9" w:rsidRDefault="006E11D9" w:rsidP="006E1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240"/>
        <w:jc w:val="both"/>
        <w:rPr>
          <w:rFonts w:ascii="Sylfaen" w:eastAsia="Sylfaen" w:hAnsi="Sylfaen"/>
          <w:lang w:val="ka-GE" w:eastAsia="ka-GE" w:bidi="ka-GE"/>
        </w:rPr>
      </w:pPr>
      <w:r>
        <w:rPr>
          <w:rFonts w:ascii="Sylfaen" w:hAnsi="Sylfaen"/>
          <w:lang w:val="ka-GE"/>
        </w:rPr>
        <w:t xml:space="preserve">აღნიშნულთან დაკავშირებით, </w:t>
      </w:r>
      <w:r w:rsidRPr="001346A7">
        <w:rPr>
          <w:rFonts w:ascii="Sylfaen" w:hAnsi="Sylfaen"/>
          <w:lang w:val="ka-GE"/>
        </w:rPr>
        <w:t>საქართველოს მთავრობის 2018 წლის 12 ნოემბრის N537 დადგენილებით დამტკიცებული „</w:t>
      </w:r>
      <w:r w:rsidRPr="001346A7">
        <w:rPr>
          <w:rFonts w:ascii="Sylfaen" w:eastAsia="Times New Roman" w:hAnsi="Sylfaen" w:cs="Sylfaen"/>
          <w:bCs/>
          <w:lang w:val="ka-GE" w:eastAsia="ka-GE"/>
        </w:rPr>
        <w:t xml:space="preserve">ღია მმართველობა საქართველოს 2018-2019 წლების სამოქმედო გეგმის“ ფარგლებში ქვეყანამ აიღო ვალდებულება „საცხოვრისის პოლიტიკის დოკუმენტის და სამოქმედო გეგმის შემუშავებასთან“ დაკავშირებით. შესაბამისად, მიმდინარეობს მუშაობა </w:t>
      </w:r>
      <w:r w:rsidRPr="001346A7">
        <w:rPr>
          <w:rFonts w:ascii="Sylfaen" w:eastAsia="Times New Roman" w:hAnsi="Sylfaen" w:cs="Sylfaen"/>
          <w:lang w:val="ka-GE" w:eastAsia="ka-GE"/>
        </w:rPr>
        <w:t xml:space="preserve">უწყებათაშორისი კომისიის ფორმირებაზე, რომელშიც ჩართულები იქნებიან როგორც სამინისტროების, ისე საქართველოს პარლამენტის, ადგილობრივი თვითმმართველობის და არასამთავრობო ორგანიზაციების წარმომადგენლები. </w:t>
      </w:r>
      <w:r>
        <w:rPr>
          <w:rFonts w:ascii="Sylfaen" w:eastAsia="Times New Roman" w:hAnsi="Sylfaen" w:cs="Sylfaen"/>
          <w:lang w:val="ka-GE" w:eastAsia="ka-GE"/>
        </w:rPr>
        <w:t xml:space="preserve">მომზადებულია და საქართველოს მთავრობისთვის წარდგენილია შესაბამისი პროექტი, რათა უწყებათაშორისი კომისიისა და სამუშაო ჯგუფის მიერ </w:t>
      </w:r>
      <w:r w:rsidRPr="001346A7">
        <w:rPr>
          <w:rFonts w:ascii="Sylfaen" w:eastAsia="Times New Roman" w:hAnsi="Sylfaen" w:cs="Sylfaen"/>
          <w:lang w:val="ka-GE" w:eastAsia="ka-GE"/>
        </w:rPr>
        <w:t>შემუშავდე</w:t>
      </w:r>
      <w:r>
        <w:rPr>
          <w:rFonts w:ascii="Sylfaen" w:eastAsia="Times New Roman" w:hAnsi="Sylfaen" w:cs="Sylfaen"/>
          <w:lang w:val="ka-GE" w:eastAsia="ka-GE"/>
        </w:rPr>
        <w:t>ს</w:t>
      </w:r>
      <w:r w:rsidRPr="001346A7">
        <w:rPr>
          <w:rFonts w:ascii="Sylfaen" w:eastAsia="Times New Roman" w:hAnsi="Sylfaen" w:cs="Sylfaen"/>
          <w:lang w:val="ka-GE" w:eastAsia="ka-GE"/>
        </w:rPr>
        <w:t xml:space="preserve"> </w:t>
      </w:r>
      <w:r w:rsidRPr="001346A7">
        <w:rPr>
          <w:rFonts w:ascii="Sylfaen" w:eastAsia="Sylfaen" w:hAnsi="Sylfaen"/>
          <w:lang w:val="ka-GE" w:eastAsia="ka-GE" w:bidi="ka-GE"/>
        </w:rPr>
        <w:t xml:space="preserve">ხედვა საცხოვრისის პოლიტიკის დოკუმენტის და სამოქმედო გეგმის სახით, რაც ეტაპობრივად უპასუხებს უსახლკარობის გამოწვევებს საქართველოში.  </w:t>
      </w:r>
    </w:p>
    <w:p w:rsidR="006E11D9" w:rsidRDefault="006E11D9" w:rsidP="006E1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240"/>
        <w:jc w:val="both"/>
        <w:rPr>
          <w:rFonts w:ascii="Sylfaen" w:hAnsi="Sylfaen" w:cs="Helvetica"/>
          <w:shd w:val="clear" w:color="auto" w:fill="FFFFFF"/>
          <w:lang w:val="ka-GE"/>
        </w:rPr>
      </w:pPr>
      <w:r>
        <w:rPr>
          <w:rFonts w:ascii="Sylfaen" w:eastAsia="Sylfaen" w:hAnsi="Sylfaen"/>
          <w:lang w:val="ka-GE" w:eastAsia="ka-GE" w:bidi="ka-GE"/>
        </w:rPr>
        <w:t xml:space="preserve">- </w:t>
      </w:r>
      <w:r w:rsidRPr="00ED79BB">
        <w:rPr>
          <w:rFonts w:ascii="Sylfaen" w:eastAsia="Sylfaen" w:hAnsi="Sylfaen"/>
          <w:lang w:val="ka-GE" w:eastAsia="ka-GE" w:bidi="ka-GE"/>
        </w:rPr>
        <w:t>კიდევ ერთი რეკომენდაცია ომის მონაწილეთათვის 22 ლარიანი დახმარებების აღდგენას შეეხებოდა.</w:t>
      </w:r>
      <w:r w:rsidR="00ED79BB">
        <w:rPr>
          <w:rFonts w:ascii="Sylfaen" w:eastAsia="Sylfaen" w:hAnsi="Sylfaen"/>
          <w:lang w:val="ka-GE" w:eastAsia="ka-GE" w:bidi="ka-GE"/>
        </w:rPr>
        <w:t xml:space="preserve"> </w:t>
      </w:r>
      <w:r w:rsidRPr="00ED79BB">
        <w:rPr>
          <w:rFonts w:ascii="Sylfaen" w:eastAsia="Sylfaen" w:hAnsi="Sylfaen"/>
          <w:lang w:val="ka-GE" w:eastAsia="ka-GE" w:bidi="ka-GE"/>
        </w:rPr>
        <w:t xml:space="preserve"> გვინდა აღვნიშნოთ, რომ რამდენიმე დღის წინ საქართველოს პრემიერ-მინისტრის ფინანსთა და ჯანდაცვის მინისტრებისა და სსიპ ვეტერანების საქმეთა სახელმწიფო სამსახურის ხელმძღვანელის მონაწილეობით გაიმართა სამუშაო შეხვედრა და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პრემიერ</w:t>
      </w:r>
      <w:r w:rsidR="00ED79BB" w:rsidRPr="00ED79BB">
        <w:rPr>
          <w:rFonts w:ascii="Helvetica" w:hAnsi="Helvetica" w:cs="Helvetica"/>
          <w:shd w:val="clear" w:color="auto" w:fill="FFFFFF"/>
        </w:rPr>
        <w:t>-</w:t>
      </w:r>
      <w:r w:rsidR="00ED79BB" w:rsidRPr="00ED79BB">
        <w:rPr>
          <w:rFonts w:ascii="Sylfaen" w:hAnsi="Sylfaen" w:cs="Sylfaen"/>
          <w:shd w:val="clear" w:color="auto" w:fill="FFFFFF"/>
        </w:rPr>
        <w:t>მინისტრის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დავალებით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>
        <w:rPr>
          <w:rFonts w:ascii="Sylfaen" w:hAnsi="Sylfaen" w:cs="Sylfaen"/>
          <w:shd w:val="clear" w:color="auto" w:fill="FFFFFF"/>
        </w:rPr>
        <w:t>მომზად</w:t>
      </w:r>
      <w:proofErr w:type="spellEnd"/>
      <w:r w:rsidR="00ED79BB">
        <w:rPr>
          <w:rFonts w:ascii="Sylfaen" w:hAnsi="Sylfaen" w:cs="Sylfaen"/>
          <w:shd w:val="clear" w:color="auto" w:fill="FFFFFF"/>
          <w:lang w:val="ka-GE"/>
        </w:rPr>
        <w:t>დება</w:t>
      </w:r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ცვლილება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,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რომლის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მიხედვითაც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ტერიტორიული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მთლიანობისთვის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,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თავისუფლებისა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და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დამოუკიდებლობისათვის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საბრძოლო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მოქმედებების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მონაწილე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დამატებით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23 000-</w:t>
      </w:r>
      <w:r w:rsidR="00ED79BB" w:rsidRPr="00ED79BB">
        <w:rPr>
          <w:rFonts w:ascii="Sylfaen" w:hAnsi="Sylfaen" w:cs="Sylfaen"/>
          <w:shd w:val="clear" w:color="auto" w:fill="FFFFFF"/>
        </w:rPr>
        <w:t>ზე</w:t>
      </w:r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მეტი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ვეტერანი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მაისიდან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22-</w:t>
      </w:r>
      <w:r w:rsidR="00ED79BB" w:rsidRPr="00ED79BB">
        <w:rPr>
          <w:rFonts w:ascii="Sylfaen" w:hAnsi="Sylfaen" w:cs="Sylfaen"/>
          <w:shd w:val="clear" w:color="auto" w:fill="FFFFFF"/>
        </w:rPr>
        <w:t>ლარიან</w:t>
      </w:r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დახმარებას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ED79BB" w:rsidRPr="00ED79BB">
        <w:rPr>
          <w:rFonts w:ascii="Sylfaen" w:hAnsi="Sylfaen" w:cs="Sylfaen"/>
          <w:shd w:val="clear" w:color="auto" w:fill="FFFFFF"/>
        </w:rPr>
        <w:t>მიიღებს</w:t>
      </w:r>
      <w:proofErr w:type="spellEnd"/>
      <w:r w:rsidR="00ED79BB" w:rsidRPr="00ED79BB">
        <w:rPr>
          <w:rFonts w:ascii="Helvetica" w:hAnsi="Helvetica" w:cs="Helvetica"/>
          <w:shd w:val="clear" w:color="auto" w:fill="FFFFFF"/>
        </w:rPr>
        <w:t>.</w:t>
      </w:r>
    </w:p>
    <w:p w:rsidR="00ED79BB" w:rsidRPr="001346A7" w:rsidRDefault="00ED79BB" w:rsidP="00ED79BB">
      <w:pPr>
        <w:pStyle w:val="BodyText"/>
        <w:spacing w:before="240" w:after="240" w:line="276" w:lineRule="auto"/>
        <w:ind w:left="0"/>
        <w:jc w:val="both"/>
        <w:rPr>
          <w:lang w:val="ka-GE"/>
        </w:rPr>
      </w:pPr>
      <w:r>
        <w:rPr>
          <w:rFonts w:cs="Helvetica"/>
          <w:shd w:val="clear" w:color="auto" w:fill="FFFFFF"/>
          <w:lang w:val="ka-GE"/>
        </w:rPr>
        <w:t xml:space="preserve">- რაც შეეხება ზრდასრულთა რეაბილიტაციის შესახებ რეკომენდაციას, აღვნიშნავთ, რომ  </w:t>
      </w:r>
      <w:r w:rsidRPr="001346A7">
        <w:rPr>
          <w:lang w:val="ka-GE"/>
        </w:rPr>
        <w:t xml:space="preserve">ადამიანის უფლებათა დაცვის სამთავრობო სამოქმედო გეგმის  (2018-2020 წლებისთვის)   შესაბამისად,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 შესაძლებლობების განსაზღვრა. </w:t>
      </w:r>
      <w:r w:rsidRPr="001346A7">
        <w:rPr>
          <w:rFonts w:cs="Sylfaen"/>
          <w:lang w:val="ka-GE"/>
        </w:rPr>
        <w:t>ზრდასრულთა</w:t>
      </w:r>
      <w:r w:rsidRPr="001346A7">
        <w:rPr>
          <w:rFonts w:cs="Arial Unicode MS"/>
          <w:lang w:val="ka-GE"/>
        </w:rPr>
        <w:t xml:space="preserve"> </w:t>
      </w:r>
      <w:r w:rsidRPr="001346A7">
        <w:rPr>
          <w:rFonts w:cs="Sylfaen"/>
          <w:lang w:val="ka-GE"/>
        </w:rPr>
        <w:t>რეაბილიტაციის</w:t>
      </w:r>
      <w:r w:rsidRPr="001346A7">
        <w:rPr>
          <w:lang w:val="ka-GE"/>
        </w:rPr>
        <w:t xml:space="preserve"> </w:t>
      </w:r>
      <w:r w:rsidRPr="001346A7">
        <w:rPr>
          <w:rFonts w:cs="Arial Unicode MS"/>
          <w:lang w:val="ka-GE"/>
        </w:rPr>
        <w:t xml:space="preserve"> </w:t>
      </w:r>
      <w:r w:rsidRPr="001346A7">
        <w:rPr>
          <w:rFonts w:cs="Sylfaen"/>
          <w:lang w:val="ka-GE"/>
        </w:rPr>
        <w:t>პროგრამების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შემუშავებისა</w:t>
      </w:r>
      <w:r w:rsidRPr="001346A7">
        <w:rPr>
          <w:lang w:val="ka-GE"/>
        </w:rPr>
        <w:t xml:space="preserve">  </w:t>
      </w:r>
      <w:r w:rsidRPr="001346A7">
        <w:rPr>
          <w:rFonts w:cs="Sylfaen"/>
          <w:lang w:val="ka-GE"/>
        </w:rPr>
        <w:t>და</w:t>
      </w:r>
      <w:r w:rsidRPr="001346A7">
        <w:rPr>
          <w:rFonts w:cs="Arial Unicode MS"/>
          <w:lang w:val="ka-GE"/>
        </w:rPr>
        <w:t xml:space="preserve"> </w:t>
      </w:r>
      <w:r w:rsidRPr="001346A7">
        <w:rPr>
          <w:rFonts w:cs="Sylfaen"/>
          <w:lang w:val="ka-GE"/>
        </w:rPr>
        <w:t>დაგეგმვის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მიზნით</w:t>
      </w:r>
      <w:r w:rsidRPr="001346A7">
        <w:rPr>
          <w:lang w:val="ka-GE"/>
        </w:rPr>
        <w:t xml:space="preserve">,  </w:t>
      </w:r>
      <w:r w:rsidRPr="001346A7">
        <w:rPr>
          <w:rFonts w:cs="Sylfaen"/>
          <w:lang w:val="ka-GE"/>
        </w:rPr>
        <w:t>ემორის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უნივერსიტეტმა</w:t>
      </w:r>
      <w:r w:rsidRPr="001346A7">
        <w:rPr>
          <w:lang w:val="ka-GE"/>
        </w:rPr>
        <w:t xml:space="preserve"> (</w:t>
      </w:r>
      <w:r w:rsidRPr="001346A7">
        <w:rPr>
          <w:rFonts w:cs="Sylfaen"/>
          <w:lang w:val="ka-GE"/>
        </w:rPr>
        <w:t>ატლანტა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აშშ</w:t>
      </w:r>
      <w:r w:rsidRPr="001346A7">
        <w:rPr>
          <w:lang w:val="ka-GE"/>
        </w:rPr>
        <w:t xml:space="preserve">)  </w:t>
      </w:r>
      <w:r w:rsidRPr="001346A7">
        <w:rPr>
          <w:rFonts w:cs="Sylfaen"/>
          <w:lang w:val="ka-GE"/>
        </w:rPr>
        <w:t>აშშ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საერთაშორისო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განვითარების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საგენტოს</w:t>
      </w:r>
      <w:r w:rsidRPr="001346A7">
        <w:rPr>
          <w:lang w:val="ka-GE"/>
        </w:rPr>
        <w:t xml:space="preserve"> - USAID-</w:t>
      </w:r>
      <w:r w:rsidRPr="001346A7">
        <w:rPr>
          <w:rFonts w:cs="Sylfaen"/>
          <w:lang w:val="ka-GE"/>
        </w:rPr>
        <w:t>ის</w:t>
      </w:r>
      <w:r w:rsidRPr="001346A7">
        <w:rPr>
          <w:lang w:val="ka-GE"/>
        </w:rPr>
        <w:t xml:space="preserve">  </w:t>
      </w:r>
      <w:r w:rsidRPr="001346A7">
        <w:rPr>
          <w:rFonts w:cs="Sylfaen"/>
          <w:lang w:val="ka-GE"/>
        </w:rPr>
        <w:t>მხარდაჭერით</w:t>
      </w:r>
      <w:r w:rsidRPr="001346A7">
        <w:rPr>
          <w:lang w:val="ka-GE"/>
        </w:rPr>
        <w:t xml:space="preserve">  </w:t>
      </w:r>
      <w:r w:rsidRPr="001346A7">
        <w:rPr>
          <w:rFonts w:cs="Sylfaen"/>
          <w:lang w:val="ka-GE"/>
        </w:rPr>
        <w:t>პარტნიორ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ორგანიზაციებთან</w:t>
      </w:r>
      <w:r w:rsidRPr="001346A7">
        <w:rPr>
          <w:lang w:val="ka-GE"/>
        </w:rPr>
        <w:t xml:space="preserve">  (</w:t>
      </w:r>
      <w:r w:rsidRPr="001346A7">
        <w:rPr>
          <w:rFonts w:cs="Sylfaen"/>
          <w:lang w:val="ka-GE"/>
        </w:rPr>
        <w:t>კორპორაცია</w:t>
      </w:r>
      <w:r w:rsidRPr="001346A7">
        <w:rPr>
          <w:lang w:val="ka-GE"/>
        </w:rPr>
        <w:t xml:space="preserve"> ,,</w:t>
      </w:r>
      <w:r w:rsidRPr="001346A7">
        <w:rPr>
          <w:rFonts w:cs="Sylfaen"/>
          <w:lang w:val="ka-GE"/>
        </w:rPr>
        <w:t>პარტნიორები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საერთაშორისო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განვითარებისათვის</w:t>
      </w:r>
      <w:r w:rsidRPr="001346A7">
        <w:rPr>
          <w:lang w:val="ka-GE"/>
        </w:rPr>
        <w:t xml:space="preserve">“, </w:t>
      </w:r>
      <w:r w:rsidRPr="001346A7">
        <w:rPr>
          <w:rFonts w:cs="Sylfaen"/>
          <w:lang w:val="ka-GE"/>
        </w:rPr>
        <w:t>თსსუ</w:t>
      </w:r>
      <w:r w:rsidRPr="001346A7">
        <w:rPr>
          <w:lang w:val="ka-GE"/>
        </w:rPr>
        <w:t xml:space="preserve">, </w:t>
      </w:r>
      <w:r w:rsidRPr="001346A7">
        <w:rPr>
          <w:rFonts w:cs="Sylfaen"/>
          <w:lang w:val="ka-GE"/>
        </w:rPr>
        <w:t>კოალიცია</w:t>
      </w:r>
      <w:r w:rsidRPr="001346A7">
        <w:rPr>
          <w:lang w:val="ka-GE"/>
        </w:rPr>
        <w:t xml:space="preserve"> ,,</w:t>
      </w:r>
      <w:r w:rsidRPr="001346A7">
        <w:rPr>
          <w:rFonts w:cs="Sylfaen"/>
          <w:lang w:val="ka-GE"/>
        </w:rPr>
        <w:t>დამოუკიდებელი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ცხოვრებისათვის</w:t>
      </w:r>
      <w:r w:rsidRPr="001346A7">
        <w:rPr>
          <w:lang w:val="ka-GE"/>
        </w:rPr>
        <w:t xml:space="preserve">) </w:t>
      </w:r>
      <w:r w:rsidRPr="001346A7">
        <w:rPr>
          <w:rFonts w:cs="Sylfaen"/>
          <w:lang w:val="ka-GE"/>
        </w:rPr>
        <w:t>ერთად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დაიწყო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საქართველოში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ფიზიკური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რეაბილიტაციის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პროექტის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განხორციელება</w:t>
      </w:r>
      <w:r w:rsidRPr="001346A7">
        <w:rPr>
          <w:lang w:val="ka-GE"/>
        </w:rPr>
        <w:t xml:space="preserve">. </w:t>
      </w:r>
      <w:r w:rsidRPr="001346A7">
        <w:rPr>
          <w:rFonts w:cs="Sylfaen"/>
          <w:lang w:val="ka-GE"/>
        </w:rPr>
        <w:t>პროექტი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მიზნად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ისახავს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საქართველოში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ფიზიკური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რეაბილიტაციის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პროფესიის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გაძლიერების</w:t>
      </w:r>
      <w:r w:rsidRPr="001346A7">
        <w:rPr>
          <w:lang w:val="ka-GE"/>
        </w:rPr>
        <w:t xml:space="preserve">, </w:t>
      </w:r>
      <w:r w:rsidRPr="001346A7">
        <w:rPr>
          <w:rFonts w:cs="Sylfaen"/>
          <w:lang w:val="ka-GE"/>
        </w:rPr>
        <w:t>სპეციალისტების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გადამზადების</w:t>
      </w:r>
      <w:r w:rsidRPr="001346A7">
        <w:rPr>
          <w:lang w:val="ka-GE"/>
        </w:rPr>
        <w:t xml:space="preserve">, </w:t>
      </w:r>
      <w:r w:rsidRPr="001346A7">
        <w:rPr>
          <w:rFonts w:cs="Sylfaen"/>
          <w:lang w:val="ka-GE"/>
        </w:rPr>
        <w:t>მომსახურების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გაუმჯობესების</w:t>
      </w:r>
      <w:r w:rsidRPr="001346A7">
        <w:rPr>
          <w:lang w:val="ka-GE"/>
        </w:rPr>
        <w:t xml:space="preserve">, </w:t>
      </w:r>
      <w:r w:rsidRPr="001346A7">
        <w:rPr>
          <w:rFonts w:cs="Sylfaen"/>
          <w:lang w:val="ka-GE"/>
        </w:rPr>
        <w:t>შშმ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პირებისათვის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დამხმარე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და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ტექნოლოგიური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საშუალებების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ხელმისაწვდომობისა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და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სხვა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ღონისძიებების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ხელშეწყობას</w:t>
      </w:r>
      <w:r w:rsidRPr="001346A7">
        <w:rPr>
          <w:lang w:val="ka-GE"/>
        </w:rPr>
        <w:t xml:space="preserve">. </w:t>
      </w:r>
      <w:r w:rsidRPr="001346A7">
        <w:rPr>
          <w:rFonts w:cs="Sylfaen"/>
          <w:lang w:val="ka-GE"/>
        </w:rPr>
        <w:t>პროექტის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ფარგლებში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დასრულდა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ტრენერთა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გადამზადების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ორი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ეტაპი</w:t>
      </w:r>
      <w:r w:rsidRPr="001346A7">
        <w:rPr>
          <w:lang w:val="ka-GE"/>
        </w:rPr>
        <w:t xml:space="preserve">. </w:t>
      </w:r>
    </w:p>
    <w:p w:rsidR="00ED79BB" w:rsidRPr="00ED79BB" w:rsidRDefault="00ED79BB" w:rsidP="00ED79BB">
      <w:pPr>
        <w:pStyle w:val="NoSpacing"/>
        <w:spacing w:before="240" w:after="240" w:line="276" w:lineRule="auto"/>
        <w:jc w:val="both"/>
        <w:rPr>
          <w:rFonts w:eastAsia="Sylfaen"/>
          <w:lang w:val="ka-GE"/>
        </w:rPr>
      </w:pPr>
      <w:r w:rsidRPr="001346A7">
        <w:rPr>
          <w:rFonts w:eastAsia="Sylfaen"/>
          <w:lang w:val="ka-GE"/>
        </w:rPr>
        <w:lastRenderedPageBreak/>
        <w:t xml:space="preserve">შეიქმნა </w:t>
      </w:r>
      <w:r w:rsidRPr="001346A7">
        <w:rPr>
          <w:lang w:val="ka-GE"/>
        </w:rPr>
        <w:t xml:space="preserve">  </w:t>
      </w:r>
      <w:r w:rsidRPr="001346A7">
        <w:rPr>
          <w:rFonts w:cs="Sylfaen"/>
          <w:lang w:val="ka-GE"/>
        </w:rPr>
        <w:t>მმართველი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საბჭო</w:t>
      </w:r>
      <w:r w:rsidRPr="001346A7">
        <w:rPr>
          <w:lang w:val="ka-GE"/>
        </w:rPr>
        <w:t xml:space="preserve">, </w:t>
      </w:r>
      <w:r w:rsidRPr="001346A7">
        <w:rPr>
          <w:rFonts w:cs="Sylfaen"/>
          <w:lang w:val="ka-GE"/>
        </w:rPr>
        <w:t>რომელსაც ხელმძღვანელობს მინისტრის მოადგილე და რომლის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შემადგენლობაშიც</w:t>
      </w:r>
      <w:r w:rsidRPr="001346A7">
        <w:rPr>
          <w:lang w:val="ka-GE"/>
        </w:rPr>
        <w:t xml:space="preserve"> </w:t>
      </w:r>
      <w:r w:rsidRPr="001346A7">
        <w:rPr>
          <w:rFonts w:cs="Sylfaen"/>
          <w:lang w:val="ka-GE"/>
        </w:rPr>
        <w:t>ჩართული</w:t>
      </w:r>
      <w:r w:rsidRPr="001346A7">
        <w:rPr>
          <w:lang w:val="ka-GE"/>
        </w:rPr>
        <w:t xml:space="preserve"> არიან </w:t>
      </w:r>
      <w:r>
        <w:rPr>
          <w:lang w:val="ka-GE"/>
        </w:rPr>
        <w:t xml:space="preserve">სხვადასხვა სამინისტროებისა და  </w:t>
      </w:r>
      <w:r w:rsidRPr="001346A7">
        <w:rPr>
          <w:rFonts w:cs="Sylfaen"/>
          <w:lang w:val="ka-GE"/>
        </w:rPr>
        <w:t>საერთაშორისო</w:t>
      </w:r>
      <w:r w:rsidRPr="001346A7">
        <w:rPr>
          <w:lang w:val="ka-GE"/>
        </w:rPr>
        <w:t xml:space="preserve"> </w:t>
      </w:r>
      <w:r w:rsidRPr="00ED79BB">
        <w:rPr>
          <w:rFonts w:eastAsia="Sylfaen"/>
          <w:lang w:val="ka-GE"/>
        </w:rPr>
        <w:t xml:space="preserve">ორგანიზაციების </w:t>
      </w:r>
      <w:r w:rsidRPr="00ED79BB">
        <w:rPr>
          <w:rFonts w:eastAsia="Sylfaen"/>
          <w:lang w:val="ka-GE"/>
        </w:rPr>
        <w:t>წარმომადგენლები და იმედი გვაქვს წარმატებული პროექტი იქნება.</w:t>
      </w:r>
    </w:p>
    <w:p w:rsidR="00505157" w:rsidRDefault="00ED79BB" w:rsidP="00ED7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240"/>
        <w:jc w:val="both"/>
        <w:rPr>
          <w:rFonts w:ascii="Sylfaen" w:hAnsi="Sylfaen" w:cs="Sylfaen"/>
          <w:bCs/>
          <w:lang w:val="ka-GE" w:eastAsia="x-none"/>
        </w:rPr>
      </w:pPr>
      <w:r w:rsidRPr="00ED79BB">
        <w:rPr>
          <w:rFonts w:ascii="Sylfaen" w:eastAsia="Sylfaen" w:hAnsi="Sylfaen"/>
          <w:lang w:val="ka-GE"/>
        </w:rPr>
        <w:t xml:space="preserve">-  ერთ-ერთი რეკომენდაცია მიზნობრივი სოციალური დახმარების სისტემის გაუმჯობესებას შეეხებოდა. ამ მიმართულებით მნიშვნელოვანი ნაბიჯები გადაიდგა მიმდინარე წლის ინავრიდან. კერძოდ, </w:t>
      </w:r>
      <w:r w:rsidRPr="00ED79BB">
        <w:rPr>
          <w:rFonts w:ascii="Sylfaen" w:eastAsia="Sylfaen" w:hAnsi="Sylfaen"/>
          <w:lang w:val="ka-GE"/>
        </w:rPr>
        <w:t>თუმცა 2019 წლის იანვრიდან იმ შემთხვევაში, თუ 100000-ზე ნაკლები სარეიტინგო ქულის მქონე ოჯახის წევრ(ებ)ს სსიპ - შემოსავლების სამსახურის მონაცემების მიხედვით დაუფიქსირდებათ ხელფასი  ამ მიზეზით სოციალურ-ეკონომიკური მდგომარეობის გადამოწმებისა და სოციალურად დაუცველი ოჯახების მონაცემთა ბაზაში რეგისტრაციის შეწყვეტის გარეშე, უნარჩუნდება და უწყვეტად უგრძელდება რეგისტრაცია მონაცემთა ბაზაში მინიჭებული სარეიტინგო ქულით და საარსებო შემწეობა. ამ ოჯახებს</w:t>
      </w:r>
      <w:r w:rsidRPr="001346A7">
        <w:rPr>
          <w:rFonts w:ascii="Sylfaen" w:hAnsi="Sylfaen" w:cs="Sylfaen"/>
          <w:bCs/>
          <w:lang w:val="gl-ES" w:eastAsia="x-none"/>
        </w:rPr>
        <w:t xml:space="preserve"> საარსებო შემწეობის გაცემა გაუგრძელდება 12 თვის განმავლობაში, ხოლო მხოლოდ ბავშვისთვის გათვალისწინებული საარსებო შემწეობა და სარეიტინგო ქულა მომდევნო 12 თვე.</w:t>
      </w:r>
    </w:p>
    <w:p w:rsidR="00ED79BB" w:rsidRPr="00505157" w:rsidRDefault="00505157" w:rsidP="00ED7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240"/>
        <w:jc w:val="both"/>
        <w:rPr>
          <w:rFonts w:ascii="Sylfaen" w:eastAsia="Times New Roman" w:hAnsi="Sylfaen" w:cs="Sylfaen"/>
          <w:b/>
          <w:lang w:val="ka-GE" w:eastAsia="x-none"/>
        </w:rPr>
      </w:pPr>
      <w:r>
        <w:rPr>
          <w:rFonts w:ascii="Sylfaen" w:hAnsi="Sylfaen" w:cs="Sylfaen"/>
          <w:bCs/>
          <w:lang w:val="ka-GE" w:eastAsia="x-none"/>
        </w:rPr>
        <w:t>გარდა ამისა,</w:t>
      </w:r>
      <w:bookmarkStart w:id="0" w:name="_GoBack"/>
      <w:bookmarkEnd w:id="0"/>
      <w:r>
        <w:rPr>
          <w:rFonts w:ascii="Sylfaen" w:hAnsi="Sylfaen" w:cs="Sylfaen"/>
          <w:bCs/>
          <w:lang w:val="ka-GE" w:eastAsia="x-none"/>
        </w:rPr>
        <w:t xml:space="preserve"> </w:t>
      </w:r>
      <w:r w:rsidRPr="001346A7">
        <w:rPr>
          <w:rFonts w:ascii="Sylfaen" w:eastAsia="Sylfaen" w:hAnsi="Sylfaen"/>
          <w:lang w:val="ka-GE"/>
        </w:rPr>
        <w:t xml:space="preserve">სოციალურად დაუცველი ოჯახების მონაცემთა ბაზაში რეგისტრისტრირებულ </w:t>
      </w:r>
      <w:r w:rsidRPr="001346A7">
        <w:rPr>
          <w:rFonts w:ascii="Sylfaen" w:eastAsia="Sylfaen" w:hAnsi="Sylfaen"/>
          <w:lang w:val="gl-ES"/>
        </w:rPr>
        <w:t>100000-ზე ნაკლები სარეიტინგო ქულის მქონე ოჯახებში 16 წლამდე ბავშვის შემწეობის ზრდ</w:t>
      </w:r>
      <w:r w:rsidRPr="001346A7">
        <w:rPr>
          <w:rFonts w:ascii="Sylfaen" w:eastAsia="Sylfaen" w:hAnsi="Sylfaen"/>
          <w:lang w:val="ka-GE"/>
        </w:rPr>
        <w:t>ას</w:t>
      </w:r>
      <w:r w:rsidRPr="001346A7">
        <w:rPr>
          <w:rFonts w:ascii="Sylfaen" w:eastAsia="Sylfaen" w:hAnsi="Sylfaen"/>
          <w:lang w:val="gl-ES"/>
        </w:rPr>
        <w:t xml:space="preserve"> 10 ლარიდან 50 ლარამდე.</w:t>
      </w:r>
      <w:r w:rsidRPr="001346A7">
        <w:rPr>
          <w:rFonts w:ascii="Sylfaen" w:eastAsia="Sylfaen" w:hAnsi="Sylfaen"/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გაეროს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ბავშვთა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ფონდის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მხარდაჭერითა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და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რეკომენდაციით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ალბათური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შერჩევის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მეთოდით</w:t>
      </w:r>
      <w:r w:rsidRPr="001346A7">
        <w:rPr>
          <w:lang w:val="ka-GE"/>
        </w:rPr>
        <w:t xml:space="preserve">, </w:t>
      </w:r>
      <w:r w:rsidRPr="001346A7">
        <w:rPr>
          <w:rFonts w:ascii="Sylfaen" w:hAnsi="Sylfaen" w:cs="Sylfaen"/>
          <w:lang w:val="ka-GE"/>
        </w:rPr>
        <w:t>მუნიციპალიტეტების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სპეციფიკაციის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გათვალისწინებით</w:t>
      </w:r>
      <w:r w:rsidRPr="001346A7">
        <w:rPr>
          <w:lang w:val="ka-GE"/>
        </w:rPr>
        <w:t xml:space="preserve"> </w:t>
      </w:r>
      <w:r w:rsidRPr="001346A7">
        <w:rPr>
          <w:rFonts w:ascii="Sylfaen" w:hAnsi="Sylfaen"/>
          <w:lang w:val="ka-GE"/>
        </w:rPr>
        <w:t xml:space="preserve">2019 წლის მარტიდან </w:t>
      </w:r>
      <w:r w:rsidRPr="001346A7">
        <w:rPr>
          <w:rFonts w:ascii="Sylfaen" w:hAnsi="Sylfaen" w:cs="Sylfaen"/>
          <w:lang w:val="ka-GE"/>
        </w:rPr>
        <w:t>შერჩეული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მუნიციპალიტეტების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ნაწილში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დახმარება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გაიცემა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მხოლოდ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ფულადი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სახით</w:t>
      </w:r>
      <w:r w:rsidRPr="001346A7">
        <w:rPr>
          <w:lang w:val="ka-GE"/>
        </w:rPr>
        <w:t xml:space="preserve"> 50 </w:t>
      </w:r>
      <w:r w:rsidRPr="001346A7">
        <w:rPr>
          <w:rFonts w:ascii="Sylfaen" w:hAnsi="Sylfaen" w:cs="Sylfaen"/>
          <w:lang w:val="ka-GE"/>
        </w:rPr>
        <w:t>ლარის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ოდენობით</w:t>
      </w:r>
      <w:r w:rsidRPr="001346A7">
        <w:rPr>
          <w:lang w:val="ka-GE"/>
        </w:rPr>
        <w:t xml:space="preserve">, </w:t>
      </w:r>
      <w:r w:rsidRPr="001346A7">
        <w:rPr>
          <w:rFonts w:ascii="Sylfaen" w:hAnsi="Sylfaen" w:cs="Sylfaen"/>
          <w:lang w:val="ka-GE"/>
        </w:rPr>
        <w:t>ხოლო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ნაწილში</w:t>
      </w:r>
      <w:r w:rsidRPr="001346A7">
        <w:rPr>
          <w:lang w:val="ka-GE"/>
        </w:rPr>
        <w:t xml:space="preserve">  - 20 </w:t>
      </w:r>
      <w:r w:rsidRPr="001346A7">
        <w:rPr>
          <w:rFonts w:ascii="Sylfaen" w:hAnsi="Sylfaen" w:cs="Sylfaen"/>
          <w:lang w:val="ka-GE"/>
        </w:rPr>
        <w:t>ლარი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თანხა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და</w:t>
      </w:r>
      <w:r w:rsidRPr="001346A7">
        <w:rPr>
          <w:lang w:val="ka-GE"/>
        </w:rPr>
        <w:t xml:space="preserve"> 30 </w:t>
      </w:r>
      <w:r w:rsidRPr="001346A7">
        <w:rPr>
          <w:rFonts w:ascii="Sylfaen" w:hAnsi="Sylfaen" w:cs="Sylfaen"/>
          <w:lang w:val="ka-GE"/>
        </w:rPr>
        <w:t>ლარიანი</w:t>
      </w:r>
      <w:r w:rsidRPr="001346A7">
        <w:rPr>
          <w:lang w:val="ka-GE"/>
        </w:rPr>
        <w:t xml:space="preserve"> „</w:t>
      </w:r>
      <w:r w:rsidRPr="001346A7">
        <w:rPr>
          <w:rFonts w:ascii="Sylfaen" w:hAnsi="Sylfaen" w:cs="Sylfaen"/>
          <w:lang w:val="ka-GE"/>
        </w:rPr>
        <w:t>ბავშვის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კვების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ბარათი</w:t>
      </w:r>
      <w:r w:rsidRPr="001346A7">
        <w:rPr>
          <w:lang w:val="ka-GE"/>
        </w:rPr>
        <w:t xml:space="preserve">“, </w:t>
      </w:r>
      <w:r w:rsidRPr="001346A7">
        <w:rPr>
          <w:rFonts w:ascii="Sylfaen" w:hAnsi="Sylfaen" w:cs="Sylfaen"/>
          <w:lang w:val="ka-GE"/>
        </w:rPr>
        <w:t>რათა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შემდგომში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მოხდეს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გაზრდილი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დახმარების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გავლენის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შეფასება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ბავშვთა</w:t>
      </w:r>
      <w:r w:rsidRPr="001346A7">
        <w:rPr>
          <w:lang w:val="ka-GE"/>
        </w:rPr>
        <w:t xml:space="preserve"> </w:t>
      </w:r>
      <w:r w:rsidRPr="001346A7">
        <w:rPr>
          <w:rFonts w:ascii="Sylfaen" w:hAnsi="Sylfaen" w:cs="Sylfaen"/>
          <w:lang w:val="ka-GE"/>
        </w:rPr>
        <w:t>კეთილდღეობაზე</w:t>
      </w:r>
      <w:r w:rsidRPr="001346A7">
        <w:rPr>
          <w:lang w:val="ka-GE"/>
        </w:rPr>
        <w:t>.</w:t>
      </w:r>
      <w:r w:rsidRPr="001346A7">
        <w:rPr>
          <w:rFonts w:ascii="Sylfaen" w:hAnsi="Sylfaen"/>
          <w:lang w:val="ka-GE"/>
        </w:rPr>
        <w:t xml:space="preserve"> გაზრდილი ოდენობით დახმარებას მიიღებს დაახლოებით 144000 ბავშვი.</w:t>
      </w:r>
    </w:p>
    <w:p w:rsidR="00ED79BB" w:rsidRDefault="00ED79BB" w:rsidP="00ED79BB">
      <w:pPr>
        <w:pStyle w:val="NoSpacing"/>
        <w:spacing w:before="240" w:after="240" w:line="276" w:lineRule="auto"/>
        <w:jc w:val="both"/>
        <w:rPr>
          <w:lang w:val="ka-GE"/>
        </w:rPr>
      </w:pPr>
    </w:p>
    <w:sectPr w:rsidR="00ED79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9C"/>
    <w:rsid w:val="00505157"/>
    <w:rsid w:val="006E11D9"/>
    <w:rsid w:val="0082789C"/>
    <w:rsid w:val="00DC7F6F"/>
    <w:rsid w:val="00E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9BB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basedOn w:val="DefaultParagraphFont"/>
    <w:link w:val="NoSpacing"/>
    <w:uiPriority w:val="1"/>
    <w:rsid w:val="00ED79BB"/>
    <w:rPr>
      <w:rFonts w:ascii="Sylfaen" w:hAnsi="Sylfaen"/>
    </w:rPr>
  </w:style>
  <w:style w:type="paragraph" w:styleId="BodyText">
    <w:name w:val="Body Text"/>
    <w:basedOn w:val="Normal"/>
    <w:link w:val="BodyTextChar"/>
    <w:uiPriority w:val="1"/>
    <w:qFormat/>
    <w:rsid w:val="00ED79BB"/>
    <w:pPr>
      <w:widowControl w:val="0"/>
      <w:spacing w:after="0" w:line="240" w:lineRule="auto"/>
      <w:ind w:left="24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ED79BB"/>
    <w:rPr>
      <w:rFonts w:ascii="Sylfaen" w:eastAsia="Sylfaen" w:hAnsi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9BB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basedOn w:val="DefaultParagraphFont"/>
    <w:link w:val="NoSpacing"/>
    <w:uiPriority w:val="1"/>
    <w:rsid w:val="00ED79BB"/>
    <w:rPr>
      <w:rFonts w:ascii="Sylfaen" w:hAnsi="Sylfaen"/>
    </w:rPr>
  </w:style>
  <w:style w:type="paragraph" w:styleId="BodyText">
    <w:name w:val="Body Text"/>
    <w:basedOn w:val="Normal"/>
    <w:link w:val="BodyTextChar"/>
    <w:uiPriority w:val="1"/>
    <w:qFormat/>
    <w:rsid w:val="00ED79BB"/>
    <w:pPr>
      <w:widowControl w:val="0"/>
      <w:spacing w:after="0" w:line="240" w:lineRule="auto"/>
      <w:ind w:left="24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ED79BB"/>
    <w:rPr>
      <w:rFonts w:ascii="Sylfaen" w:eastAsia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2019-03-27T14:23:00Z</dcterms:created>
  <dcterms:modified xsi:type="dcterms:W3CDTF">2019-03-27T14:54:00Z</dcterms:modified>
</cp:coreProperties>
</file>